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A1C1" w14:textId="1B93C030" w:rsidR="0032148C" w:rsidRPr="00691F29" w:rsidRDefault="008A4D71" w:rsidP="008A4D71">
      <w:pPr>
        <w:bidi/>
        <w:jc w:val="center"/>
        <w:rPr>
          <w:rFonts w:cs="IRNazanin"/>
          <w:b/>
          <w:bCs/>
          <w:color w:val="000000" w:themeColor="text1"/>
          <w:sz w:val="28"/>
          <w:szCs w:val="28"/>
          <w:lang w:bidi="fa-IR"/>
        </w:rPr>
      </w:pPr>
      <w:bookmarkStart w:id="0" w:name="_Hlk156044325"/>
      <w:bookmarkEnd w:id="0"/>
      <w:r w:rsidRPr="00691F29">
        <w:rPr>
          <w:rFonts w:cs="B Nazanin" w:hint="cs"/>
          <w:b/>
          <w:bCs/>
          <w:color w:val="000000" w:themeColor="text1"/>
          <w:sz w:val="32"/>
          <w:szCs w:val="32"/>
          <w:rtl/>
        </w:rPr>
        <w:t>فرآیند</w:t>
      </w:r>
      <w:r w:rsidRPr="00691F29">
        <w:rPr>
          <w:rFonts w:cs="B Nazanin"/>
          <w:b/>
          <w:bCs/>
          <w:color w:val="000000" w:themeColor="text1"/>
          <w:sz w:val="32"/>
          <w:szCs w:val="32"/>
          <w:rtl/>
        </w:rPr>
        <w:softHyphen/>
      </w:r>
      <w:r w:rsidRPr="00691F29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های </w:t>
      </w:r>
      <w:r w:rsidR="00643DB1" w:rsidRPr="00691F29">
        <w:rPr>
          <w:rFonts w:cs="B Nazanin"/>
          <w:b/>
          <w:bCs/>
          <w:color w:val="000000" w:themeColor="text1"/>
          <w:sz w:val="32"/>
          <w:szCs w:val="32"/>
          <w:rtl/>
        </w:rPr>
        <w:t>دیاژنز</w:t>
      </w:r>
      <w:r w:rsidRPr="00691F29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ی اثرگذار بر کیفیت مخزنی </w:t>
      </w:r>
      <w:r w:rsidR="00643DB1" w:rsidRPr="00691F29">
        <w:rPr>
          <w:rFonts w:cs="B Nazanin"/>
          <w:b/>
          <w:bCs/>
          <w:color w:val="000000" w:themeColor="text1"/>
          <w:sz w:val="32"/>
          <w:szCs w:val="32"/>
          <w:rtl/>
        </w:rPr>
        <w:t xml:space="preserve">سازند آسماری در میدان </w:t>
      </w:r>
      <w:r w:rsidR="004A7DBC">
        <w:rPr>
          <w:rFonts w:cs="B Nazanin" w:hint="cs"/>
          <w:b/>
          <w:bCs/>
          <w:color w:val="000000" w:themeColor="text1"/>
          <w:sz w:val="32"/>
          <w:szCs w:val="32"/>
          <w:rtl/>
        </w:rPr>
        <w:t>........................</w:t>
      </w:r>
    </w:p>
    <w:p w14:paraId="75C84A4B" w14:textId="695C5933" w:rsidR="0032148C" w:rsidRPr="00691F29" w:rsidRDefault="004A7DBC" w:rsidP="00643DB1">
      <w:pPr>
        <w:bidi/>
        <w:ind w:left="720" w:hanging="720"/>
        <w:jc w:val="center"/>
        <w:rPr>
          <w:rFonts w:ascii="Shabnam FD" w:hAnsi="Shabnam FD" w:cs="B Nazanin"/>
          <w:color w:val="000000" w:themeColor="text1"/>
          <w:sz w:val="28"/>
          <w:szCs w:val="28"/>
          <w:vertAlign w:val="superscript"/>
          <w:rtl/>
          <w:lang w:bidi="fa-IR"/>
        </w:rPr>
      </w:pPr>
      <w:r>
        <w:rPr>
          <w:rFonts w:ascii="Shabnam FD" w:hAnsi="Shabnam FD" w:cs="B Nazanin" w:hint="cs"/>
          <w:color w:val="000000" w:themeColor="text1"/>
          <w:sz w:val="28"/>
          <w:szCs w:val="28"/>
          <w:rtl/>
          <w:lang w:bidi="fa-IR"/>
        </w:rPr>
        <w:t>نویسنده اول</w:t>
      </w:r>
      <w:r w:rsidRPr="004A7DBC">
        <w:rPr>
          <w:rFonts w:ascii="Shabnam FD" w:hAnsi="Shabnam FD" w:cs="B Nazanin" w:hint="cs"/>
          <w:color w:val="000000" w:themeColor="text1"/>
          <w:sz w:val="28"/>
          <w:szCs w:val="28"/>
          <w:vertAlign w:val="superscript"/>
          <w:rtl/>
          <w:lang w:bidi="fa-IR"/>
        </w:rPr>
        <w:t>1</w:t>
      </w:r>
      <w:r>
        <w:rPr>
          <w:rFonts w:ascii="Shabnam FD" w:hAnsi="Shabnam FD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2148C" w:rsidRPr="00691F29">
        <w:rPr>
          <w:rFonts w:ascii="Shabnam FD" w:hAnsi="Shabnam FD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>
        <w:rPr>
          <w:rFonts w:ascii="Shabnam FD" w:hAnsi="Shabnam FD" w:cs="B Nazanin" w:hint="cs"/>
          <w:color w:val="000000" w:themeColor="text1"/>
          <w:sz w:val="28"/>
          <w:szCs w:val="28"/>
          <w:rtl/>
          <w:lang w:bidi="fa-IR"/>
        </w:rPr>
        <w:t>..........</w:t>
      </w:r>
      <w:r w:rsidR="0032148C" w:rsidRPr="00691F29">
        <w:rPr>
          <w:rFonts w:ascii="Shabnam FD" w:hAnsi="Shabnam FD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>
        <w:rPr>
          <w:rFonts w:ascii="Shabnam FD" w:hAnsi="Shabnam FD" w:cs="B Nazanin" w:hint="cs"/>
          <w:color w:val="000000" w:themeColor="text1"/>
          <w:sz w:val="28"/>
          <w:szCs w:val="28"/>
          <w:rtl/>
          <w:lang w:bidi="fa-IR"/>
        </w:rPr>
        <w:t>.</w:t>
      </w:r>
      <w:r w:rsidR="00E44012" w:rsidRPr="00691F29">
        <w:rPr>
          <w:rFonts w:ascii="Shabnam FD" w:hAnsi="Shabnam FD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Shabnam FD" w:hAnsi="Shabnam FD" w:cs="B Nazanin" w:hint="cs"/>
          <w:color w:val="000000" w:themeColor="text1"/>
          <w:sz w:val="28"/>
          <w:szCs w:val="28"/>
          <w:rtl/>
          <w:lang w:bidi="fa-IR"/>
        </w:rPr>
        <w:t>.........................</w:t>
      </w:r>
      <w:r w:rsidR="00E44012" w:rsidRPr="00691F29">
        <w:rPr>
          <w:rFonts w:ascii="Shabnam FD" w:hAnsi="Shabnam FD" w:cs="B Nazanin" w:hint="cs"/>
          <w:color w:val="000000" w:themeColor="text1"/>
          <w:sz w:val="28"/>
          <w:szCs w:val="28"/>
          <w:vertAlign w:val="superscript"/>
          <w:rtl/>
          <w:lang w:bidi="fa-IR"/>
        </w:rPr>
        <w:t>3</w:t>
      </w:r>
      <w:r w:rsidR="00643DB1" w:rsidRPr="00691F29">
        <w:rPr>
          <w:rFonts w:ascii="Shabnam FD" w:hAnsi="Shabnam FD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</w:p>
    <w:p w14:paraId="1FD70FA4" w14:textId="4EBE3EE2" w:rsidR="0032148C" w:rsidRPr="00691F29" w:rsidRDefault="0032148C" w:rsidP="0032148C">
      <w:pPr>
        <w:bidi/>
        <w:spacing w:after="0" w:line="240" w:lineRule="auto"/>
        <w:jc w:val="center"/>
        <w:rPr>
          <w:rFonts w:ascii="Shabnam FD" w:hAnsi="Shabnam FD" w:cs="B Nazanin"/>
          <w:color w:val="000000" w:themeColor="text1"/>
          <w:sz w:val="24"/>
          <w:szCs w:val="24"/>
          <w:rtl/>
          <w:lang w:bidi="fa-IR"/>
        </w:rPr>
      </w:pPr>
      <w:r w:rsidRPr="00691F29">
        <w:rPr>
          <w:rFonts w:ascii="Shabnam FD" w:hAnsi="Shabnam FD" w:cs="B Nazanin" w:hint="cs"/>
          <w:color w:val="000000" w:themeColor="text1"/>
          <w:sz w:val="24"/>
          <w:szCs w:val="24"/>
          <w:vertAlign w:val="superscript"/>
          <w:rtl/>
          <w:lang w:bidi="fa-IR"/>
        </w:rPr>
        <w:t>1</w:t>
      </w:r>
      <w:r w:rsidRPr="00691F29">
        <w:rPr>
          <w:rFonts w:ascii="Shabnam FD" w:hAnsi="Shabnam FD" w:cs="B Nazanin" w:hint="cs"/>
          <w:color w:val="000000" w:themeColor="text1"/>
          <w:sz w:val="24"/>
          <w:szCs w:val="24"/>
          <w:rtl/>
          <w:lang w:bidi="fa-IR"/>
        </w:rPr>
        <w:t xml:space="preserve">دانشجوی رسوب شناسی و سنگ شناسی رسوبی، گروه زمین شناسی، دانشکده علوم، دانشگاه </w:t>
      </w:r>
      <w:r w:rsidR="004A7DBC">
        <w:rPr>
          <w:rFonts w:ascii="Shabnam FD" w:hAnsi="Shabnam FD" w:cs="B Nazanin" w:hint="cs"/>
          <w:color w:val="000000" w:themeColor="text1"/>
          <w:sz w:val="24"/>
          <w:szCs w:val="24"/>
          <w:rtl/>
          <w:lang w:bidi="fa-IR"/>
        </w:rPr>
        <w:t>.......................</w:t>
      </w:r>
    </w:p>
    <w:p w14:paraId="3D645088" w14:textId="2C15BEC7" w:rsidR="001346D3" w:rsidRPr="00691F29" w:rsidRDefault="001346D3" w:rsidP="001346D3">
      <w:pPr>
        <w:bidi/>
        <w:spacing w:after="0" w:line="240" w:lineRule="auto"/>
        <w:jc w:val="center"/>
        <w:rPr>
          <w:rFonts w:ascii="Shabnam FD" w:hAnsi="Shabnam FD" w:cs="B Nazanin"/>
          <w:color w:val="000000" w:themeColor="text1"/>
          <w:sz w:val="24"/>
          <w:szCs w:val="24"/>
          <w:rtl/>
          <w:lang w:bidi="fa-IR"/>
        </w:rPr>
      </w:pPr>
      <w:r w:rsidRPr="00691F29">
        <w:rPr>
          <w:rFonts w:ascii="Shabnam FD" w:hAnsi="Shabnam FD" w:cs="B Nazanin" w:hint="cs"/>
          <w:color w:val="000000" w:themeColor="text1"/>
          <w:sz w:val="24"/>
          <w:szCs w:val="24"/>
          <w:vertAlign w:val="superscript"/>
          <w:rtl/>
          <w:lang w:bidi="fa-IR"/>
        </w:rPr>
        <w:t>2</w:t>
      </w:r>
      <w:r w:rsidRPr="00691F29">
        <w:rPr>
          <w:rFonts w:ascii="Shabnam FD" w:hAnsi="Shabnam FD" w:cs="B Nazanin" w:hint="cs"/>
          <w:color w:val="000000" w:themeColor="text1"/>
          <w:sz w:val="24"/>
          <w:szCs w:val="24"/>
          <w:rtl/>
          <w:lang w:bidi="fa-IR"/>
        </w:rPr>
        <w:t xml:space="preserve">دانشیار، گروه زمین شناسی، دانشکده علوم، دانشگاه </w:t>
      </w:r>
      <w:r w:rsidR="004A7DBC">
        <w:rPr>
          <w:rFonts w:ascii="Shabnam FD" w:hAnsi="Shabnam FD" w:cs="B Nazanin" w:hint="cs"/>
          <w:color w:val="000000" w:themeColor="text1"/>
          <w:sz w:val="24"/>
          <w:szCs w:val="24"/>
          <w:rtl/>
          <w:lang w:bidi="fa-IR"/>
        </w:rPr>
        <w:t>..............</w:t>
      </w:r>
    </w:p>
    <w:p w14:paraId="210790A8" w14:textId="382A7688" w:rsidR="001346D3" w:rsidRPr="00691F29" w:rsidRDefault="00E44012" w:rsidP="001346D3">
      <w:pPr>
        <w:bidi/>
        <w:spacing w:after="0" w:line="240" w:lineRule="auto"/>
        <w:jc w:val="center"/>
        <w:rPr>
          <w:rFonts w:ascii="Shabnam FD" w:hAnsi="Shabnam FD" w:cs="B Nazanin"/>
          <w:color w:val="000000" w:themeColor="text1"/>
          <w:sz w:val="24"/>
          <w:szCs w:val="24"/>
          <w:rtl/>
          <w:lang w:bidi="fa-IR"/>
        </w:rPr>
      </w:pPr>
      <w:r w:rsidRPr="00691F29">
        <w:rPr>
          <w:rFonts w:ascii="Shabnam FD" w:hAnsi="Shabnam FD" w:cs="B Nazanin" w:hint="cs"/>
          <w:color w:val="000000" w:themeColor="text1"/>
          <w:sz w:val="24"/>
          <w:szCs w:val="24"/>
          <w:vertAlign w:val="superscript"/>
          <w:rtl/>
          <w:lang w:bidi="fa-IR"/>
        </w:rPr>
        <w:t>3</w:t>
      </w:r>
      <w:r w:rsidR="00643DB1" w:rsidRPr="00691F29">
        <w:rPr>
          <w:rFonts w:ascii="Shabnam FD" w:hAnsi="Shabnam FD" w:cs="B Nazanin" w:hint="cs"/>
          <w:color w:val="000000" w:themeColor="text1"/>
          <w:sz w:val="24"/>
          <w:szCs w:val="24"/>
          <w:rtl/>
          <w:lang w:bidi="fa-IR"/>
        </w:rPr>
        <w:t xml:space="preserve">شرکت ملی </w:t>
      </w:r>
      <w:r w:rsidR="004A7DBC">
        <w:rPr>
          <w:rFonts w:ascii="Shabnam FD" w:hAnsi="Shabnam FD" w:cs="B Nazanin" w:hint="cs"/>
          <w:color w:val="000000" w:themeColor="text1"/>
          <w:sz w:val="24"/>
          <w:szCs w:val="24"/>
          <w:rtl/>
          <w:lang w:bidi="fa-IR"/>
        </w:rPr>
        <w:t>......................</w:t>
      </w:r>
    </w:p>
    <w:p w14:paraId="002FF6D5" w14:textId="3AF139D8" w:rsidR="001346D3" w:rsidRPr="00691F29" w:rsidRDefault="00000000" w:rsidP="001346D3">
      <w:pPr>
        <w:spacing w:after="0" w:line="240" w:lineRule="auto"/>
        <w:jc w:val="center"/>
        <w:rPr>
          <w:rFonts w:cs="B Nazanin"/>
          <w:color w:val="000000" w:themeColor="text1"/>
          <w:sz w:val="20"/>
          <w:szCs w:val="25"/>
        </w:rPr>
      </w:pPr>
      <w:hyperlink r:id="rId7" w:history="1">
        <w:r w:rsidR="004A7DBC">
          <w:rPr>
            <w:rStyle w:val="Hyperlink"/>
            <w:rFonts w:asciiTheme="majorBidi" w:hAnsiTheme="majorBidi" w:cs="B Nazanin" w:hint="cs"/>
            <w:color w:val="0070C0"/>
            <w:sz w:val="20"/>
            <w:szCs w:val="25"/>
            <w:rtl/>
          </w:rPr>
          <w:t>.</w:t>
        </w:r>
      </w:hyperlink>
      <w:r w:rsidR="001346D3" w:rsidRPr="00691F29">
        <w:rPr>
          <w:rFonts w:ascii="Shabnam FD" w:hAnsi="Shabnam FD" w:cs="B Nazanin" w:hint="cs"/>
          <w:color w:val="000000" w:themeColor="text1"/>
          <w:sz w:val="24"/>
          <w:szCs w:val="24"/>
          <w:rtl/>
          <w:lang w:bidi="fa-IR"/>
        </w:rPr>
        <w:t>*ایمیل نویسنده مسئول:</w:t>
      </w:r>
    </w:p>
    <w:p w14:paraId="79B7DE3C" w14:textId="4B1CFB0E" w:rsidR="0032148C" w:rsidRPr="00691F29" w:rsidRDefault="0032148C" w:rsidP="001346D3">
      <w:pPr>
        <w:spacing w:after="0" w:line="240" w:lineRule="auto"/>
        <w:jc w:val="center"/>
        <w:rPr>
          <w:rFonts w:ascii="Shabnam FD" w:hAnsi="Shabnam FD" w:cs="B Nazanin"/>
          <w:color w:val="000000" w:themeColor="text1"/>
          <w:sz w:val="24"/>
          <w:szCs w:val="24"/>
          <w:rtl/>
          <w:lang w:bidi="fa-IR"/>
        </w:rPr>
      </w:pPr>
    </w:p>
    <w:p w14:paraId="25EABDCE" w14:textId="6731D2CA" w:rsidR="0032148C" w:rsidRPr="00691F29" w:rsidRDefault="0032148C" w:rsidP="001346D3">
      <w:pPr>
        <w:spacing w:after="0" w:line="240" w:lineRule="auto"/>
        <w:rPr>
          <w:rFonts w:cs="B Nazanin"/>
          <w:color w:val="000000" w:themeColor="text1"/>
          <w:sz w:val="20"/>
          <w:szCs w:val="25"/>
          <w:rtl/>
        </w:rPr>
      </w:pPr>
    </w:p>
    <w:p w14:paraId="65C45F37" w14:textId="372D9800" w:rsidR="00C3317E" w:rsidRPr="00691F29" w:rsidRDefault="00BF25A9" w:rsidP="00784A5B">
      <w:pPr>
        <w:bidi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</w:rPr>
      </w:pPr>
      <w:r w:rsidRPr="00691F29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  <w:t>چکیده:</w:t>
      </w:r>
      <w:r w:rsidRPr="00691F2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در این تحقیق سازند آسماری در میدان نفتی منصور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softHyphen/>
        <w:t>آباد به منظور مطالعه و شناسایی فرآیند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softHyphen/>
        <w:t xml:space="preserve">های دیاژنزی </w:t>
      </w:r>
      <w:r w:rsidR="00EB3E2E" w:rsidRPr="00691F2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مورد 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>بررسی قرار گرفته است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lang w:bidi="fa-IR"/>
        </w:rPr>
        <w:t>.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66790B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>برمبنای توصیف مقاطع مطالعه شده و تجزیه و تحلیل</w:t>
      </w:r>
      <w:r w:rsidR="0066790B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softHyphen/>
        <w:t>های پتروگرافی مهم</w:t>
      </w:r>
      <w:r w:rsidR="0066790B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softHyphen/>
        <w:t>ترین فرآیند</w:t>
      </w:r>
      <w:r w:rsidR="0066790B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softHyphen/>
        <w:t xml:space="preserve">های دیاژنزی اثرگذار بر کیفیت مخزنی سازند آسماری شناسایی شد. آشفتگی زیستی، میکریتی شدن، سیمانی </w:t>
      </w:r>
      <w:r w:rsidR="0066790B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softHyphen/>
        <w:t>شدن، فشردگی، شکستگی، انحلال و تشکیل تخلخل</w:t>
      </w:r>
      <w:r w:rsidR="0066790B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softHyphen/>
        <w:t xml:space="preserve">های ثانویه، فرآیند دولومیتی </w:t>
      </w:r>
      <w:r w:rsidR="0066790B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softHyphen/>
        <w:t>شدن و انواع دولومیت فرآیند</w:t>
      </w:r>
      <w:r w:rsidR="0066790B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softHyphen/>
        <w:t>های دیاژنتیکی شناسایی شده در سازند آسماری می</w:t>
      </w:r>
      <w:r w:rsidR="0066790B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softHyphen/>
        <w:t>باشند.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نتایج حاصله از این مطالعه نشان داده که</w:t>
      </w:r>
      <w:r w:rsidR="00223B19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از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فرآیند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softHyphen/>
        <w:t>های</w:t>
      </w:r>
      <w:r w:rsidR="00223B19" w:rsidRPr="00691F29">
        <w:rPr>
          <w:rFonts w:ascii="Times New Roman" w:hAnsi="Times New Roman" w:cs="B Nazanin"/>
          <w:color w:val="000000" w:themeColor="text1"/>
          <w:sz w:val="24"/>
          <w:szCs w:val="24"/>
        </w:rPr>
        <w:t xml:space="preserve"> </w:t>
      </w:r>
      <w:r w:rsidR="00223B19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دیاژنز 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>مانند انحلال، شکستگی و دولومیتی شدن از</w:t>
      </w:r>
      <w:r w:rsidR="00223B19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عوامل 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>افزاینده و تراکم</w:t>
      </w:r>
      <w:r w:rsidR="00223B19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فیزیکی و شیمیایی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و </w:t>
      </w:r>
      <w:r w:rsidR="00223B19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>سیمانی</w:t>
      </w:r>
      <w:r w:rsidR="00223B19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softHyphen/>
        <w:t>شدن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از </w:t>
      </w:r>
      <w:r w:rsidR="00223B19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>مهم</w:t>
      </w:r>
      <w:r w:rsidR="00223B19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softHyphen/>
        <w:t xml:space="preserve">ترین 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>عوامل کاهنده میزان تخلخل در این سازند می</w:t>
      </w:r>
      <w:r w:rsidR="009740C5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softHyphen/>
        <w:t>باشند.</w:t>
      </w:r>
      <w:r w:rsidR="00C3317E"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="00C3317E" w:rsidRPr="00691F29">
        <w:rPr>
          <w:rFonts w:ascii="Times New Roman" w:hAnsi="Times New Roman" w:cs="B Nazanin"/>
          <w:sz w:val="24"/>
          <w:szCs w:val="24"/>
          <w:rtl/>
        </w:rPr>
        <w:t>بررسی و شناسایی فرآیندهای این مطالعه در توسعه و شناخت بهتر مخزن سازند آسماری در میدان منصورآباد می</w:t>
      </w:r>
      <w:r w:rsidR="00C3317E" w:rsidRPr="00691F29">
        <w:rPr>
          <w:rFonts w:ascii="Times New Roman" w:hAnsi="Times New Roman" w:cs="B Nazanin"/>
          <w:sz w:val="24"/>
          <w:szCs w:val="24"/>
          <w:rtl/>
        </w:rPr>
        <w:softHyphen/>
        <w:t>تواند مورد استفاده قرار گیرد.</w:t>
      </w:r>
    </w:p>
    <w:p w14:paraId="232B0845" w14:textId="682F317D" w:rsidR="0032148C" w:rsidRPr="00691F29" w:rsidRDefault="00BF25A9" w:rsidP="001D41A1">
      <w:pPr>
        <w:bidi/>
        <w:spacing w:line="240" w:lineRule="auto"/>
        <w:jc w:val="both"/>
        <w:rPr>
          <w:rFonts w:ascii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691F29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واژگان کلیدی:</w:t>
      </w:r>
      <w:r w:rsidRPr="00691F29">
        <w:rPr>
          <w:rFonts w:ascii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="001346D3" w:rsidRPr="00691F29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>الیگومیوسن، دیاژنز، سازند آسماری،</w:t>
      </w:r>
      <w:r w:rsidR="008A4D71" w:rsidRPr="00691F29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 xml:space="preserve"> کیفیت مخزن،</w:t>
      </w:r>
      <w:r w:rsidR="001346D3" w:rsidRPr="00691F29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 xml:space="preserve"> منصورآباد.</w:t>
      </w:r>
    </w:p>
    <w:p w14:paraId="25FFAADE" w14:textId="283F281B" w:rsidR="00C51A70" w:rsidRDefault="004A7DBC" w:rsidP="004A7DBC">
      <w:pPr>
        <w:autoSpaceDE w:val="0"/>
        <w:autoSpaceDN w:val="0"/>
        <w:adjustRightInd w:val="0"/>
        <w:spacing w:after="120" w:line="240" w:lineRule="auto"/>
        <w:ind w:left="720" w:hanging="7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A7DB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Effective diagenesis processes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.....................</w:t>
      </w:r>
    </w:p>
    <w:p w14:paraId="013D8F52" w14:textId="4411CA4C" w:rsidR="004A7DBC" w:rsidRDefault="004A7DBC" w:rsidP="004A7DBC">
      <w:pPr>
        <w:autoSpaceDE w:val="0"/>
        <w:autoSpaceDN w:val="0"/>
        <w:adjustRightInd w:val="0"/>
        <w:spacing w:after="120" w:line="240" w:lineRule="auto"/>
        <w:ind w:left="720" w:hanging="72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4A7DB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First author 1</w:t>
      </w:r>
    </w:p>
    <w:p w14:paraId="41CDCF07" w14:textId="21B4D2B5" w:rsidR="004A7DBC" w:rsidRDefault="004A7DBC" w:rsidP="004A7DB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A7DBC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PhD in Sedimentology and Sedimentary </w:t>
      </w:r>
      <w:r w:rsidRPr="004A7DBC">
        <w:rPr>
          <w:rFonts w:asciiTheme="majorBidi" w:hAnsiTheme="majorBidi" w:cstheme="majorBidi"/>
          <w:color w:val="000000" w:themeColor="text1"/>
          <w:sz w:val="20"/>
          <w:szCs w:val="20"/>
        </w:rPr>
        <w:t>Rock</w:t>
      </w:r>
      <w:r w:rsidRPr="004A7DBC">
        <w:rPr>
          <w:rFonts w:asciiTheme="majorBidi" w:hAnsiTheme="majorBidi" w:cstheme="majorBidi"/>
          <w:color w:val="000000" w:themeColor="text1"/>
          <w:sz w:val="20"/>
          <w:szCs w:val="20"/>
        </w:rPr>
        <w:t>, Department of Geology, Faculty of Sciences, University</w:t>
      </w:r>
    </w:p>
    <w:p w14:paraId="6F0492D0" w14:textId="77777777" w:rsidR="004A7DBC" w:rsidRDefault="004A7DBC" w:rsidP="004A7DBC">
      <w:pPr>
        <w:autoSpaceDE w:val="0"/>
        <w:autoSpaceDN w:val="0"/>
        <w:adjustRightInd w:val="0"/>
        <w:spacing w:after="120" w:line="24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368784D7" w14:textId="77777777" w:rsidR="004A7DBC" w:rsidRDefault="004A7DBC" w:rsidP="004A7DBC">
      <w:pPr>
        <w:autoSpaceDE w:val="0"/>
        <w:autoSpaceDN w:val="0"/>
        <w:adjustRightInd w:val="0"/>
        <w:spacing w:after="120" w:line="24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1EF485D" w14:textId="1480D715" w:rsidR="004A7DBC" w:rsidRDefault="004A7DBC" w:rsidP="004A7DB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color w:val="000000" w:themeColor="text1"/>
          <w:lang w:bidi="fa-IR"/>
        </w:rPr>
      </w:pPr>
      <w:r w:rsidRPr="004A7DB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Abstract</w:t>
      </w:r>
      <w:r w:rsidRPr="004A7DB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Pr="004A7DBC">
        <w:t xml:space="preserve"> </w:t>
      </w:r>
      <w:r w:rsidRPr="004A7DBC">
        <w:rPr>
          <w:rFonts w:asciiTheme="majorBidi" w:hAnsiTheme="majorBidi" w:cstheme="majorBidi"/>
          <w:color w:val="000000" w:themeColor="text1"/>
          <w:lang w:bidi="fa-IR"/>
        </w:rPr>
        <w:t xml:space="preserve">In this research, the </w:t>
      </w:r>
      <w:proofErr w:type="spellStart"/>
      <w:r w:rsidRPr="004A7DBC">
        <w:rPr>
          <w:rFonts w:asciiTheme="majorBidi" w:hAnsiTheme="majorBidi" w:cstheme="majorBidi"/>
          <w:color w:val="000000" w:themeColor="text1"/>
          <w:lang w:bidi="fa-IR"/>
        </w:rPr>
        <w:t>Asmari</w:t>
      </w:r>
      <w:proofErr w:type="spellEnd"/>
      <w:r w:rsidRPr="004A7DBC">
        <w:rPr>
          <w:rFonts w:asciiTheme="majorBidi" w:hAnsiTheme="majorBidi" w:cstheme="majorBidi"/>
          <w:color w:val="000000" w:themeColor="text1"/>
          <w:lang w:bidi="fa-IR"/>
        </w:rPr>
        <w:t xml:space="preserve"> Formation in the Mansour-Abad oil field was investigated in order to study and identify diagenesis processes</w:t>
      </w:r>
      <w:r w:rsidRPr="004A7DBC">
        <w:rPr>
          <w:rFonts w:asciiTheme="majorBidi" w:hAnsiTheme="majorBidi" w:cstheme="majorBidi"/>
          <w:color w:val="000000" w:themeColor="text1"/>
          <w:lang w:bidi="fa-IR"/>
        </w:rPr>
        <w:t xml:space="preserve"> </w:t>
      </w:r>
      <w:proofErr w:type="gramStart"/>
      <w:r w:rsidRPr="004A7DBC">
        <w:rPr>
          <w:rFonts w:asciiTheme="majorBidi" w:hAnsiTheme="majorBidi" w:cstheme="majorBidi"/>
          <w:color w:val="000000" w:themeColor="text1"/>
          <w:lang w:bidi="fa-IR"/>
        </w:rPr>
        <w:t>In</w:t>
      </w:r>
      <w:proofErr w:type="gramEnd"/>
      <w:r w:rsidRPr="004A7DBC">
        <w:rPr>
          <w:rFonts w:asciiTheme="majorBidi" w:hAnsiTheme="majorBidi" w:cstheme="majorBidi"/>
          <w:color w:val="000000" w:themeColor="text1"/>
          <w:lang w:bidi="fa-IR"/>
        </w:rPr>
        <w:t xml:space="preserve"> this research, the </w:t>
      </w:r>
      <w:proofErr w:type="spellStart"/>
      <w:r w:rsidRPr="004A7DBC">
        <w:rPr>
          <w:rFonts w:asciiTheme="majorBidi" w:hAnsiTheme="majorBidi" w:cstheme="majorBidi"/>
          <w:color w:val="000000" w:themeColor="text1"/>
          <w:lang w:bidi="fa-IR"/>
        </w:rPr>
        <w:t>Asmari</w:t>
      </w:r>
      <w:proofErr w:type="spellEnd"/>
      <w:r w:rsidRPr="004A7DBC">
        <w:rPr>
          <w:rFonts w:asciiTheme="majorBidi" w:hAnsiTheme="majorBidi" w:cstheme="majorBidi"/>
          <w:color w:val="000000" w:themeColor="text1"/>
          <w:lang w:bidi="fa-IR"/>
        </w:rPr>
        <w:t xml:space="preserve"> Formation in the Mansour-Abad oil field was investigated in order to study and identify diagenesis processes</w:t>
      </w:r>
    </w:p>
    <w:p w14:paraId="13FC92A6" w14:textId="25035914" w:rsidR="004A7DBC" w:rsidRDefault="004A7DBC" w:rsidP="004A7DB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color w:val="000000" w:themeColor="text1"/>
          <w:lang w:bidi="fa-IR"/>
        </w:rPr>
      </w:pPr>
      <w:r w:rsidRPr="004A7DBC">
        <w:rPr>
          <w:rFonts w:asciiTheme="majorBidi" w:hAnsiTheme="majorBidi" w:cstheme="majorBidi"/>
          <w:b/>
          <w:bCs/>
          <w:color w:val="000000" w:themeColor="text1"/>
          <w:lang w:bidi="fa-IR"/>
        </w:rPr>
        <w:t>Key words</w:t>
      </w:r>
      <w:r w:rsidRPr="004A7DBC">
        <w:rPr>
          <w:rFonts w:asciiTheme="majorBidi" w:hAnsiTheme="majorBidi" w:cstheme="majorBidi"/>
          <w:color w:val="000000" w:themeColor="text1"/>
          <w:lang w:bidi="fa-IR"/>
        </w:rPr>
        <w:t xml:space="preserve">: </w:t>
      </w:r>
      <w:proofErr w:type="spellStart"/>
      <w:r w:rsidRPr="004A7DBC">
        <w:rPr>
          <w:rFonts w:asciiTheme="majorBidi" w:hAnsiTheme="majorBidi" w:cstheme="majorBidi"/>
          <w:color w:val="000000" w:themeColor="text1"/>
          <w:lang w:bidi="fa-IR"/>
        </w:rPr>
        <w:t>Oligomiocene</w:t>
      </w:r>
      <w:proofErr w:type="spellEnd"/>
      <w:r w:rsidRPr="004A7DBC">
        <w:rPr>
          <w:rFonts w:asciiTheme="majorBidi" w:hAnsiTheme="majorBidi" w:cstheme="majorBidi"/>
          <w:color w:val="000000" w:themeColor="text1"/>
          <w:lang w:bidi="fa-IR"/>
        </w:rPr>
        <w:t xml:space="preserve">, diagenesis, </w:t>
      </w:r>
      <w:proofErr w:type="spellStart"/>
      <w:r w:rsidRPr="004A7DBC">
        <w:rPr>
          <w:rFonts w:asciiTheme="majorBidi" w:hAnsiTheme="majorBidi" w:cstheme="majorBidi"/>
          <w:color w:val="000000" w:themeColor="text1"/>
          <w:lang w:bidi="fa-IR"/>
        </w:rPr>
        <w:t>Asmari</w:t>
      </w:r>
      <w:proofErr w:type="spellEnd"/>
      <w:r w:rsidRPr="004A7DBC">
        <w:rPr>
          <w:rFonts w:asciiTheme="majorBidi" w:hAnsiTheme="majorBidi" w:cstheme="majorBidi"/>
          <w:color w:val="000000" w:themeColor="text1"/>
          <w:lang w:bidi="fa-IR"/>
        </w:rPr>
        <w:t xml:space="preserve"> Formation, reservoir quality, </w:t>
      </w:r>
      <w:proofErr w:type="spellStart"/>
      <w:r w:rsidRPr="004A7DBC">
        <w:rPr>
          <w:rFonts w:asciiTheme="majorBidi" w:hAnsiTheme="majorBidi" w:cstheme="majorBidi"/>
          <w:color w:val="000000" w:themeColor="text1"/>
          <w:lang w:bidi="fa-IR"/>
        </w:rPr>
        <w:t>Mansourabad</w:t>
      </w:r>
      <w:proofErr w:type="spellEnd"/>
      <w:r w:rsidRPr="004A7DBC">
        <w:rPr>
          <w:rFonts w:asciiTheme="majorBidi" w:hAnsiTheme="majorBidi" w:cstheme="majorBidi"/>
          <w:color w:val="000000" w:themeColor="text1"/>
          <w:lang w:bidi="fa-IR"/>
        </w:rPr>
        <w:t>.</w:t>
      </w:r>
    </w:p>
    <w:p w14:paraId="09C8CC24" w14:textId="77777777" w:rsidR="004A7DBC" w:rsidRPr="004A7DBC" w:rsidRDefault="004A7DBC" w:rsidP="004A7DB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p w14:paraId="022ABB06" w14:textId="73B7CF74" w:rsidR="004A7DBC" w:rsidRPr="004A7DBC" w:rsidRDefault="004A7DBC" w:rsidP="004A7DB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</w:pPr>
    </w:p>
    <w:sectPr w:rsidR="004A7DBC" w:rsidRPr="004A7D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8214" w14:textId="77777777" w:rsidR="00B603BB" w:rsidRDefault="00B603BB" w:rsidP="003B706F">
      <w:pPr>
        <w:spacing w:after="0" w:line="240" w:lineRule="auto"/>
      </w:pPr>
      <w:r>
        <w:separator/>
      </w:r>
    </w:p>
  </w:endnote>
  <w:endnote w:type="continuationSeparator" w:id="0">
    <w:p w14:paraId="7F680AE3" w14:textId="77777777" w:rsidR="00B603BB" w:rsidRDefault="00B603BB" w:rsidP="003B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Nazanin">
    <w:altName w:val="Arial"/>
    <w:charset w:val="00"/>
    <w:family w:val="auto"/>
    <w:pitch w:val="variable"/>
    <w:sig w:usb0="00002003" w:usb1="00000000" w:usb2="00000000" w:usb3="00000000" w:csb0="00000041" w:csb1="00000000"/>
  </w:font>
  <w:font w:name="@SymbolMT">
    <w:altName w:val="@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abnam FD">
    <w:altName w:val="Arial"/>
    <w:charset w:val="00"/>
    <w:family w:val="swiss"/>
    <w:pitch w:val="variable"/>
    <w:sig w:usb0="8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CCCE" w14:textId="77777777" w:rsidR="00B603BB" w:rsidRDefault="00B603BB" w:rsidP="003B706F">
      <w:pPr>
        <w:spacing w:after="0" w:line="240" w:lineRule="auto"/>
      </w:pPr>
      <w:r>
        <w:separator/>
      </w:r>
    </w:p>
  </w:footnote>
  <w:footnote w:type="continuationSeparator" w:id="0">
    <w:p w14:paraId="70275DFE" w14:textId="77777777" w:rsidR="00B603BB" w:rsidRDefault="00B603BB" w:rsidP="003B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3ADC" w14:textId="77777777" w:rsidR="003B706F" w:rsidRDefault="003B70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E2A33" wp14:editId="63F5A547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753985" cy="2439035"/>
          <wp:effectExtent l="0" t="0" r="0" b="0"/>
          <wp:wrapTight wrapText="bothSides">
            <wp:wrapPolygon edited="0">
              <wp:start x="0" y="0"/>
              <wp:lineTo x="0" y="21426"/>
              <wp:lineTo x="21545" y="21426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243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5CB"/>
    <w:multiLevelType w:val="hybridMultilevel"/>
    <w:tmpl w:val="8D800CC4"/>
    <w:lvl w:ilvl="0" w:tplc="08F276A2">
      <w:start w:val="10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F073B3C"/>
    <w:multiLevelType w:val="hybridMultilevel"/>
    <w:tmpl w:val="8C843C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6EFF"/>
    <w:multiLevelType w:val="hybridMultilevel"/>
    <w:tmpl w:val="CB52BFEA"/>
    <w:lvl w:ilvl="0" w:tplc="30129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6F2C"/>
    <w:multiLevelType w:val="hybridMultilevel"/>
    <w:tmpl w:val="C1BC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12FB6"/>
    <w:multiLevelType w:val="multilevel"/>
    <w:tmpl w:val="1D50DC7C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  <w:sz w:val="32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5" w15:restartNumberingAfterBreak="0">
    <w:nsid w:val="23BC2161"/>
    <w:multiLevelType w:val="hybridMultilevel"/>
    <w:tmpl w:val="64687640"/>
    <w:lvl w:ilvl="0" w:tplc="642EAD06">
      <w:start w:val="1"/>
      <w:numFmt w:val="bullet"/>
      <w:lvlText w:val="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783"/>
    <w:multiLevelType w:val="multilevel"/>
    <w:tmpl w:val="861E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81A55"/>
    <w:multiLevelType w:val="hybridMultilevel"/>
    <w:tmpl w:val="BA2C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12E04"/>
    <w:multiLevelType w:val="multilevel"/>
    <w:tmpl w:val="F66AF7E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9D59C7"/>
    <w:multiLevelType w:val="multilevel"/>
    <w:tmpl w:val="E1F053AC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2DA72A4B"/>
    <w:multiLevelType w:val="hybridMultilevel"/>
    <w:tmpl w:val="98B8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974C0"/>
    <w:multiLevelType w:val="hybridMultilevel"/>
    <w:tmpl w:val="8138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45084"/>
    <w:multiLevelType w:val="hybridMultilevel"/>
    <w:tmpl w:val="376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B15610"/>
    <w:multiLevelType w:val="multilevel"/>
    <w:tmpl w:val="FA10FF0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CE0497"/>
    <w:multiLevelType w:val="hybridMultilevel"/>
    <w:tmpl w:val="7904F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30006"/>
    <w:multiLevelType w:val="multilevel"/>
    <w:tmpl w:val="32E019E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EF54714"/>
    <w:multiLevelType w:val="multilevel"/>
    <w:tmpl w:val="F6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A544A"/>
    <w:multiLevelType w:val="singleLevel"/>
    <w:tmpl w:val="9A7ADC68"/>
    <w:lvl w:ilvl="0">
      <w:start w:val="1"/>
      <w:numFmt w:val="decimal"/>
      <w:pStyle w:val="references"/>
      <w:lvlText w:val="[%1]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8" w15:restartNumberingAfterBreak="0">
    <w:nsid w:val="548F31AF"/>
    <w:multiLevelType w:val="hybridMultilevel"/>
    <w:tmpl w:val="EDEE41D0"/>
    <w:lvl w:ilvl="0" w:tplc="3D4012F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4C28DF"/>
    <w:multiLevelType w:val="multilevel"/>
    <w:tmpl w:val="609A6CD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1B80DB5"/>
    <w:multiLevelType w:val="hybridMultilevel"/>
    <w:tmpl w:val="CC30DEA2"/>
    <w:lvl w:ilvl="0" w:tplc="CD526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81CF9"/>
    <w:multiLevelType w:val="multilevel"/>
    <w:tmpl w:val="6A0E36DE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E7509E"/>
    <w:multiLevelType w:val="hybridMultilevel"/>
    <w:tmpl w:val="050C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F14EB4"/>
    <w:multiLevelType w:val="multilevel"/>
    <w:tmpl w:val="1FFEAAD8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24" w15:restartNumberingAfterBreak="0">
    <w:nsid w:val="74121E2A"/>
    <w:multiLevelType w:val="multilevel"/>
    <w:tmpl w:val="F1A6222C"/>
    <w:lvl w:ilvl="0">
      <w:start w:val="1"/>
      <w:numFmt w:val="decimal"/>
      <w:lvlText w:val="%1-"/>
      <w:lvlJc w:val="left"/>
      <w:pPr>
        <w:ind w:left="540" w:hanging="540"/>
      </w:pPr>
      <w:rPr>
        <w:rFonts w:asciiTheme="majorHAnsi" w:hAnsiTheme="majorHAnsi" w:hint="default"/>
        <w:color w:val="2E74B5" w:themeColor="accent1" w:themeShade="BF"/>
        <w:sz w:val="32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  <w:sz w:val="3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  <w:sz w:val="3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  <w:sz w:val="32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  <w:sz w:val="32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  <w:sz w:val="32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Theme="majorHAnsi" w:hAnsiTheme="majorHAnsi" w:hint="default"/>
        <w:color w:val="2E74B5" w:themeColor="accent1" w:themeShade="BF"/>
        <w:sz w:val="32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ajorHAnsi" w:hAnsiTheme="majorHAnsi" w:hint="default"/>
        <w:color w:val="2E74B5" w:themeColor="accent1" w:themeShade="BF"/>
        <w:sz w:val="32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asciiTheme="majorHAnsi" w:hAnsiTheme="majorHAnsi" w:hint="default"/>
        <w:color w:val="2E74B5" w:themeColor="accent1" w:themeShade="BF"/>
        <w:sz w:val="32"/>
      </w:rPr>
    </w:lvl>
  </w:abstractNum>
  <w:abstractNum w:abstractNumId="25" w15:restartNumberingAfterBreak="0">
    <w:nsid w:val="76C12690"/>
    <w:multiLevelType w:val="multilevel"/>
    <w:tmpl w:val="1E54024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946B08"/>
    <w:multiLevelType w:val="hybridMultilevel"/>
    <w:tmpl w:val="D5AA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092A2E"/>
    <w:multiLevelType w:val="hybridMultilevel"/>
    <w:tmpl w:val="AFD2B9FC"/>
    <w:lvl w:ilvl="0" w:tplc="0F20B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610894">
    <w:abstractNumId w:val="11"/>
  </w:num>
  <w:num w:numId="2" w16cid:durableId="1192114604">
    <w:abstractNumId w:val="17"/>
  </w:num>
  <w:num w:numId="3" w16cid:durableId="861747133">
    <w:abstractNumId w:val="0"/>
  </w:num>
  <w:num w:numId="4" w16cid:durableId="545606560">
    <w:abstractNumId w:val="2"/>
  </w:num>
  <w:num w:numId="5" w16cid:durableId="99880198">
    <w:abstractNumId w:val="25"/>
  </w:num>
  <w:num w:numId="6" w16cid:durableId="296838130">
    <w:abstractNumId w:val="15"/>
  </w:num>
  <w:num w:numId="7" w16cid:durableId="1929343342">
    <w:abstractNumId w:val="8"/>
  </w:num>
  <w:num w:numId="8" w16cid:durableId="435903839">
    <w:abstractNumId w:val="21"/>
  </w:num>
  <w:num w:numId="9" w16cid:durableId="4326748">
    <w:abstractNumId w:val="19"/>
  </w:num>
  <w:num w:numId="10" w16cid:durableId="1527016412">
    <w:abstractNumId w:val="10"/>
  </w:num>
  <w:num w:numId="11" w16cid:durableId="1605112608">
    <w:abstractNumId w:val="13"/>
  </w:num>
  <w:num w:numId="12" w16cid:durableId="975532054">
    <w:abstractNumId w:val="1"/>
  </w:num>
  <w:num w:numId="13" w16cid:durableId="754783000">
    <w:abstractNumId w:val="3"/>
  </w:num>
  <w:num w:numId="14" w16cid:durableId="212757744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415075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11811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13678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72683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7144188">
    <w:abstractNumId w:val="14"/>
  </w:num>
  <w:num w:numId="20" w16cid:durableId="613555065">
    <w:abstractNumId w:val="6"/>
  </w:num>
  <w:num w:numId="21" w16cid:durableId="1131632044">
    <w:abstractNumId w:val="16"/>
  </w:num>
  <w:num w:numId="22" w16cid:durableId="1146125554">
    <w:abstractNumId w:val="27"/>
  </w:num>
  <w:num w:numId="23" w16cid:durableId="232592875">
    <w:abstractNumId w:val="5"/>
  </w:num>
  <w:num w:numId="24" w16cid:durableId="2127382512">
    <w:abstractNumId w:val="9"/>
  </w:num>
  <w:num w:numId="25" w16cid:durableId="1136682630">
    <w:abstractNumId w:val="24"/>
  </w:num>
  <w:num w:numId="26" w16cid:durableId="1112091980">
    <w:abstractNumId w:val="4"/>
  </w:num>
  <w:num w:numId="27" w16cid:durableId="1107697390">
    <w:abstractNumId w:val="23"/>
  </w:num>
  <w:num w:numId="28" w16cid:durableId="6122475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6F"/>
    <w:rsid w:val="00022A23"/>
    <w:rsid w:val="00053E8D"/>
    <w:rsid w:val="000947AE"/>
    <w:rsid w:val="001346D3"/>
    <w:rsid w:val="001C33E7"/>
    <w:rsid w:val="001D41A1"/>
    <w:rsid w:val="001E5274"/>
    <w:rsid w:val="0021471A"/>
    <w:rsid w:val="00223B19"/>
    <w:rsid w:val="002B59D1"/>
    <w:rsid w:val="002C75C3"/>
    <w:rsid w:val="002F5060"/>
    <w:rsid w:val="0032148C"/>
    <w:rsid w:val="0032675C"/>
    <w:rsid w:val="0034544B"/>
    <w:rsid w:val="003509E1"/>
    <w:rsid w:val="00387E06"/>
    <w:rsid w:val="00397B49"/>
    <w:rsid w:val="003B706F"/>
    <w:rsid w:val="003C58FE"/>
    <w:rsid w:val="00451E8A"/>
    <w:rsid w:val="00462538"/>
    <w:rsid w:val="0048013C"/>
    <w:rsid w:val="004A7DBC"/>
    <w:rsid w:val="005022AF"/>
    <w:rsid w:val="005A45B3"/>
    <w:rsid w:val="005A4F26"/>
    <w:rsid w:val="006368AA"/>
    <w:rsid w:val="00642AF2"/>
    <w:rsid w:val="00643DB1"/>
    <w:rsid w:val="0066790B"/>
    <w:rsid w:val="0067752E"/>
    <w:rsid w:val="00691C0C"/>
    <w:rsid w:val="00691F29"/>
    <w:rsid w:val="006C3028"/>
    <w:rsid w:val="006D6DC7"/>
    <w:rsid w:val="00701742"/>
    <w:rsid w:val="00747350"/>
    <w:rsid w:val="007646C6"/>
    <w:rsid w:val="00773FBF"/>
    <w:rsid w:val="00784A5B"/>
    <w:rsid w:val="007F1B67"/>
    <w:rsid w:val="008061C4"/>
    <w:rsid w:val="008610C1"/>
    <w:rsid w:val="00873406"/>
    <w:rsid w:val="008A4D71"/>
    <w:rsid w:val="008B6C26"/>
    <w:rsid w:val="009260CA"/>
    <w:rsid w:val="00950358"/>
    <w:rsid w:val="009740C5"/>
    <w:rsid w:val="009819F2"/>
    <w:rsid w:val="00985691"/>
    <w:rsid w:val="00994146"/>
    <w:rsid w:val="009B0725"/>
    <w:rsid w:val="009B0AAB"/>
    <w:rsid w:val="009F3102"/>
    <w:rsid w:val="00A07388"/>
    <w:rsid w:val="00A437D3"/>
    <w:rsid w:val="00A47CA0"/>
    <w:rsid w:val="00AD6E4B"/>
    <w:rsid w:val="00AF2A4C"/>
    <w:rsid w:val="00B603BB"/>
    <w:rsid w:val="00B739E5"/>
    <w:rsid w:val="00BF25A9"/>
    <w:rsid w:val="00BF77C7"/>
    <w:rsid w:val="00C3317E"/>
    <w:rsid w:val="00C452A9"/>
    <w:rsid w:val="00C51A70"/>
    <w:rsid w:val="00C62F05"/>
    <w:rsid w:val="00C95B96"/>
    <w:rsid w:val="00CC3CA9"/>
    <w:rsid w:val="00D525DE"/>
    <w:rsid w:val="00D727BC"/>
    <w:rsid w:val="00D818AB"/>
    <w:rsid w:val="00D955BB"/>
    <w:rsid w:val="00DF03E4"/>
    <w:rsid w:val="00E44012"/>
    <w:rsid w:val="00EB3E2E"/>
    <w:rsid w:val="00EB676D"/>
    <w:rsid w:val="00F21D9B"/>
    <w:rsid w:val="00F24E13"/>
    <w:rsid w:val="00F4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00544"/>
  <w15:chartTrackingRefBased/>
  <w15:docId w15:val="{A5D294AF-0DC1-432F-B2FF-D5B1DCC8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CA9"/>
    <w:pPr>
      <w:keepNext/>
      <w:keepLines/>
      <w:spacing w:before="240" w:after="0"/>
      <w:outlineLvl w:val="0"/>
    </w:pPr>
    <w:rPr>
      <w:rFonts w:ascii="IRNazanin" w:eastAsiaTheme="majorEastAsia" w:hAnsi="IRNazanin" w:cstheme="majorBidi"/>
      <w:sz w:val="26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CA9"/>
    <w:pPr>
      <w:keepNext/>
      <w:keepLines/>
      <w:bidi/>
      <w:spacing w:before="40" w:after="0"/>
      <w:outlineLvl w:val="1"/>
    </w:pPr>
    <w:rPr>
      <w:rFonts w:ascii="IRNazanin" w:eastAsiaTheme="majorEastAsia" w:hAnsi="IRNazanin" w:cstheme="majorBidi"/>
      <w:color w:val="000000" w:themeColor="text1"/>
      <w:sz w:val="24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D71"/>
    <w:pPr>
      <w:keepNext/>
      <w:keepLines/>
      <w:bidi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3C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CC3C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06F"/>
  </w:style>
  <w:style w:type="paragraph" w:styleId="Footer">
    <w:name w:val="footer"/>
    <w:basedOn w:val="Normal"/>
    <w:link w:val="FooterChar"/>
    <w:uiPriority w:val="99"/>
    <w:unhideWhenUsed/>
    <w:rsid w:val="003B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06F"/>
  </w:style>
  <w:style w:type="paragraph" w:styleId="ListParagraph">
    <w:name w:val="List Paragraph"/>
    <w:basedOn w:val="Normal"/>
    <w:uiPriority w:val="34"/>
    <w:qFormat/>
    <w:rsid w:val="0032148C"/>
    <w:pPr>
      <w:ind w:left="720"/>
      <w:contextualSpacing/>
    </w:pPr>
    <w:rPr>
      <w:rFonts w:cs="B Nazanin"/>
      <w:kern w:val="2"/>
      <w:sz w:val="26"/>
      <w:szCs w:val="26"/>
      <w14:ligatures w14:val="standardContextual"/>
    </w:rPr>
  </w:style>
  <w:style w:type="table" w:styleId="TableGrid">
    <w:name w:val="Table Grid"/>
    <w:basedOn w:val="TableNormal"/>
    <w:uiPriority w:val="39"/>
    <w:rsid w:val="0032148C"/>
    <w:pPr>
      <w:spacing w:after="0" w:line="240" w:lineRule="auto"/>
    </w:pPr>
    <w:rPr>
      <w:rFonts w:cs="B Nazanin"/>
      <w:kern w:val="2"/>
      <w:sz w:val="26"/>
      <w:szCs w:val="26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uiPriority w:val="99"/>
    <w:rsid w:val="0032148C"/>
    <w:pPr>
      <w:numPr>
        <w:numId w:val="2"/>
      </w:numPr>
      <w:spacing w:after="50" w:line="180" w:lineRule="exact"/>
      <w:jc w:val="both"/>
    </w:pPr>
    <w:rPr>
      <w:rFonts w:ascii="@SymbolMT" w:eastAsia="@SymbolMT" w:hAnsi="@SymbolMT" w:cs="@SymbolMT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DC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A4D71"/>
    <w:rPr>
      <w:rFonts w:asciiTheme="majorHAnsi" w:eastAsiaTheme="majorEastAsia" w:hAnsiTheme="majorHAnsi" w:cstheme="majorBidi"/>
      <w:color w:val="000000" w:themeColor="text1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CC3C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CC3CA9"/>
    <w:rPr>
      <w:rFonts w:ascii="IRNazanin" w:eastAsiaTheme="majorEastAsia" w:hAnsi="IRNazanin" w:cstheme="majorBidi"/>
      <w:sz w:val="26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C3CA9"/>
    <w:rPr>
      <w:rFonts w:ascii="IRNazanin" w:eastAsiaTheme="majorEastAsia" w:hAnsi="IRNazanin" w:cstheme="majorBidi"/>
      <w:color w:val="000000" w:themeColor="text1"/>
      <w:sz w:val="24"/>
      <w:szCs w:val="2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CC3C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C3CA9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C3CA9"/>
    <w:pPr>
      <w:tabs>
        <w:tab w:val="right" w:leader="dot" w:pos="7926"/>
      </w:tabs>
      <w:bidi/>
      <w:spacing w:after="100"/>
      <w:jc w:val="both"/>
      <w:outlineLvl w:val="0"/>
    </w:pPr>
    <w:rPr>
      <w:rFonts w:ascii="Times New Roman" w:hAnsi="Times New Roman" w:cs="IRNazanin"/>
      <w:b/>
      <w:bCs/>
      <w:noProof/>
      <w:color w:val="000000" w:themeColor="text1"/>
      <w:szCs w:val="26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CC3CA9"/>
    <w:pPr>
      <w:tabs>
        <w:tab w:val="right" w:leader="dot" w:pos="7926"/>
      </w:tabs>
      <w:bidi/>
      <w:spacing w:after="100"/>
      <w:ind w:left="220"/>
      <w:jc w:val="both"/>
      <w:outlineLvl w:val="0"/>
    </w:pPr>
    <w:rPr>
      <w:rFonts w:ascii="Times New Roman" w:hAnsi="Times New Roman" w:cs="IRNazanin"/>
      <w:b/>
      <w:bCs/>
      <w:noProof/>
      <w:color w:val="000000" w:themeColor="text1"/>
      <w:szCs w:val="26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CC3CA9"/>
    <w:pPr>
      <w:bidi/>
      <w:spacing w:after="100"/>
      <w:ind w:left="440"/>
    </w:pPr>
    <w:rPr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CC3CA9"/>
    <w:rPr>
      <w:color w:val="954F72" w:themeColor="followedHyperlink"/>
      <w:u w:val="single"/>
    </w:rPr>
  </w:style>
  <w:style w:type="paragraph" w:styleId="FootnoteText">
    <w:name w:val="footnote text"/>
    <w:aliases w:val="فهرست"/>
    <w:basedOn w:val="Normal"/>
    <w:link w:val="FootnoteTextChar"/>
    <w:uiPriority w:val="99"/>
    <w:unhideWhenUsed/>
    <w:rsid w:val="00CC3CA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aliases w:val="فهرست Char1"/>
    <w:basedOn w:val="DefaultParagraphFont"/>
    <w:link w:val="FootnoteText"/>
    <w:uiPriority w:val="99"/>
    <w:rsid w:val="00CC3CA9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C3CA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A9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A9"/>
    <w:rPr>
      <w:rFonts w:ascii="Tahoma" w:hAnsi="Tahoma" w:cs="Tahoma"/>
      <w:sz w:val="16"/>
      <w:szCs w:val="16"/>
      <w:lang w:bidi="fa-IR"/>
    </w:rPr>
  </w:style>
  <w:style w:type="paragraph" w:customStyle="1" w:styleId="pic">
    <w:name w:val="pic"/>
    <w:basedOn w:val="TOCHeading"/>
    <w:qFormat/>
    <w:rsid w:val="00CC3CA9"/>
    <w:pPr>
      <w:jc w:val="center"/>
    </w:pPr>
    <w:rPr>
      <w:rFonts w:cs="IRNazanin"/>
      <w:bCs/>
      <w:szCs w:val="24"/>
    </w:rPr>
  </w:style>
  <w:style w:type="paragraph" w:customStyle="1" w:styleId="table">
    <w:name w:val="table"/>
    <w:basedOn w:val="TOCHeading"/>
    <w:qFormat/>
    <w:rsid w:val="00CC3CA9"/>
    <w:pPr>
      <w:jc w:val="center"/>
    </w:pPr>
    <w:rPr>
      <w:rFonts w:cs="IRNazanin"/>
      <w:bCs/>
      <w:szCs w:val="24"/>
    </w:rPr>
  </w:style>
  <w:style w:type="character" w:styleId="Strong">
    <w:name w:val="Strong"/>
    <w:basedOn w:val="DefaultParagraphFont"/>
    <w:uiPriority w:val="22"/>
    <w:qFormat/>
    <w:rsid w:val="00CC3CA9"/>
    <w:rPr>
      <w:b/>
      <w:bCs/>
    </w:rPr>
  </w:style>
  <w:style w:type="paragraph" w:styleId="Revision">
    <w:name w:val="Revision"/>
    <w:hidden/>
    <w:uiPriority w:val="99"/>
    <w:semiHidden/>
    <w:rsid w:val="00CC3CA9"/>
    <w:pPr>
      <w:spacing w:after="0" w:line="240" w:lineRule="auto"/>
    </w:pPr>
    <w:rPr>
      <w:lang w:bidi="fa-IR"/>
    </w:rPr>
  </w:style>
  <w:style w:type="paragraph" w:styleId="NoSpacing">
    <w:name w:val="No Spacing"/>
    <w:uiPriority w:val="1"/>
    <w:qFormat/>
    <w:rsid w:val="00CC3CA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C3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3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C3C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C3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3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A9"/>
    <w:rPr>
      <w:b/>
      <w:bCs/>
      <w:sz w:val="20"/>
      <w:szCs w:val="20"/>
    </w:rPr>
  </w:style>
  <w:style w:type="character" w:customStyle="1" w:styleId="FootnoteTextChar1">
    <w:name w:val="Footnote Text Char1"/>
    <w:aliases w:val="فهرست Char"/>
    <w:locked/>
    <w:rsid w:val="00CC3CA9"/>
    <w:rPr>
      <w:rFonts w:ascii="Calibri" w:eastAsia="Calibri" w:hAnsi="Calibri" w:cs="Calibri"/>
      <w:lang w:val="x-none" w:eastAsia="x-none"/>
    </w:rPr>
  </w:style>
  <w:style w:type="paragraph" w:customStyle="1" w:styleId="msolistparagraph0">
    <w:name w:val="msolistparagraph"/>
    <w:basedOn w:val="Normal"/>
    <w:rsid w:val="00CC3CA9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uthors">
    <w:name w:val="authors"/>
    <w:basedOn w:val="Normal"/>
    <w:rsid w:val="00CC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va-legacy-e-listitem">
    <w:name w:val="nova-legacy-e-list__item"/>
    <w:basedOn w:val="Normal"/>
    <w:rsid w:val="00CC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CA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C3CA9"/>
  </w:style>
  <w:style w:type="paragraph" w:customStyle="1" w:styleId="Default">
    <w:name w:val="Default"/>
    <w:rsid w:val="00CC3CA9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3CA9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CC3CA9"/>
    <w:pPr>
      <w:tabs>
        <w:tab w:val="right" w:leader="dot" w:pos="7926"/>
      </w:tabs>
      <w:bidi/>
      <w:spacing w:after="100"/>
      <w:ind w:left="660"/>
      <w:jc w:val="both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C3CA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C3CA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C3CA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C3CA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C3CA9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3CA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3CA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CA9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C3CA9"/>
    <w:rPr>
      <w:vertAlign w:val="superscript"/>
    </w:rPr>
  </w:style>
  <w:style w:type="character" w:customStyle="1" w:styleId="articletitle">
    <w:name w:val="article_title"/>
    <w:basedOn w:val="DefaultParagraphFont"/>
    <w:rsid w:val="00EB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.salehi@sci.ui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mehdipc</dc:creator>
  <cp:keywords/>
  <dc:description/>
  <cp:lastModifiedBy>Windows 11</cp:lastModifiedBy>
  <cp:revision>2</cp:revision>
  <dcterms:created xsi:type="dcterms:W3CDTF">2024-01-24T08:35:00Z</dcterms:created>
  <dcterms:modified xsi:type="dcterms:W3CDTF">2024-01-24T08:35:00Z</dcterms:modified>
</cp:coreProperties>
</file>